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ROTINA QUINZENAL DO TRABALHO PEDAGÓGICO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Turma: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MATERNAL I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Pro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MEIRE MIGUELETI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CRECHE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MARIA DA SILVEIRA MATTOS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ATIVIDADES PRESENCIAIS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– Rodízios: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04/10 a 08/10 * 18/10 a 22/10 de 2021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5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9"/>
        <w:gridCol w:w="3150"/>
        <w:gridCol w:w="3137"/>
        <w:gridCol w:w="3168"/>
        <w:gridCol w:w="3150"/>
        <w:tblGridChange w:id="0">
          <w:tblGrid>
            <w:gridCol w:w="3149"/>
            <w:gridCol w:w="3150"/>
            <w:gridCol w:w="3137"/>
            <w:gridCol w:w="3168"/>
            <w:gridCol w:w="3150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(15h15mim)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(15h15mim)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(15h15mim)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(15h15mim)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(15h15mim)</w:t>
            </w:r>
          </w:p>
        </w:tc>
      </w:tr>
      <w:tr>
        <w:trPr>
          <w:cantSplit w:val="0"/>
          <w:trHeight w:val="50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Rotina: Música, chamada, contagem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*(AP) Leitura: 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CADÊ O SOL (Vera Lúcia Dias)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(SD)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SEMANA DA CRIANÇA – JOGOS E BRINCADEIRAS</w:t>
            </w:r>
          </w:p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Corrida do ovo com bolinha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(CG) (ET)</w:t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(AP)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Recreação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Brinquedoteca ou Biblioteca (CG)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right" w:pos="2845"/>
              </w:tabs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Rotina: Música, chamada, contagem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Leitura: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CAMA DA MAMÃE (Joi Carlim e Morella Fuenmayor)</w:t>
            </w:r>
          </w:p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SEMANA DA CRIANÇA – JOGOS E BRINCADEIRAS</w:t>
            </w:r>
          </w:p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Tiro ao alvo na boca do sapo</w:t>
            </w:r>
          </w:p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(CG) (ET) </w:t>
            </w:r>
          </w:p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 (AP) Recreação: </w:t>
            </w:r>
          </w:p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Parque (CG)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right" w:pos="2845"/>
              </w:tabs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Rotina: Música, chamada, contagem</w:t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Leitura: </w:t>
            </w:r>
          </w:p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ONDE ESTÁ O CAMALEÃO? (Milton Célio de Oliveira Filho)</w:t>
            </w:r>
          </w:p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*(SD)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SEMANA DA CRIANÇA - JOGOS E BRINCADEIRAS</w:t>
            </w:r>
          </w:p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Dança das Cadeiras – Estátua - Boliche</w:t>
            </w:r>
          </w:p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(ET) (CG)</w:t>
            </w:r>
          </w:p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(AP)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Recreação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Parque 2 (CG)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Rotina: Música, chamada, contagem</w:t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Leitura:  </w:t>
            </w:r>
          </w:p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GILDO (Silvana Rando)</w:t>
            </w:r>
          </w:p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*(SD)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SEMANA DA CRIANÇA - JOGOS E BRINCADEIRAS</w:t>
            </w:r>
          </w:p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Circuito Divertido</w:t>
            </w:r>
          </w:p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(CG) (ET)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 (AP)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Recreação </w:t>
            </w:r>
          </w:p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Livre (Passeio no Jardim) (CG)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Rotina: Música, chamada, contagem</w:t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Leitura: </w:t>
            </w:r>
          </w:p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HUM, QUE GOSTOSO (Sônia Junqueira)</w:t>
            </w:r>
          </w:p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*(SD)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SEMANA DA CRIANÇA - JOGOS E BRINCADEIRAS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Morto e Vivo – Dentro e Fora do Bambolê </w:t>
            </w:r>
          </w:p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(ET) (EO) (CG) </w:t>
            </w:r>
          </w:p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 (AP) Recreação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Brincar de Casinha e Cavalinho (CG)</w:t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ROTINA QUINZENAL DO TRABALHO PEDAGÓGICO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Turma: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MATERNAL I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Prof.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MEIRE MIGUELETI</w:t>
      </w:r>
    </w:p>
    <w:p w:rsidR="00000000" w:rsidDel="00000000" w:rsidP="00000000" w:rsidRDefault="00000000" w:rsidRPr="00000000" w14:paraId="0000007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CRECHE “MARIA DA SILVEIRA MATTOS”</w:t>
      </w:r>
    </w:p>
    <w:p w:rsidR="00000000" w:rsidDel="00000000" w:rsidP="00000000" w:rsidRDefault="00000000" w:rsidRPr="00000000" w14:paraId="0000008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ATIVIDADES REMOTAS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Rodízios: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04/10 a 08/10 * 18/10 a 22/10 de 2021</w:t>
      </w:r>
    </w:p>
    <w:p w:rsidR="00000000" w:rsidDel="00000000" w:rsidP="00000000" w:rsidRDefault="00000000" w:rsidRPr="00000000" w14:paraId="0000008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8"/>
        <w:gridCol w:w="3165"/>
        <w:gridCol w:w="3150"/>
        <w:gridCol w:w="3105"/>
        <w:gridCol w:w="3060"/>
        <w:tblGridChange w:id="0">
          <w:tblGrid>
            <w:gridCol w:w="3118"/>
            <w:gridCol w:w="3165"/>
            <w:gridCol w:w="3150"/>
            <w:gridCol w:w="3105"/>
            <w:gridCol w:w="306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*(EF) (EO) (CG) Trabalhando a Conscientização, a Preservação e os Cuidados com o Meio Ambiente Vídeo/História - Maryadne Lopes</w:t>
            </w:r>
          </w:p>
          <w:p w:rsidR="00000000" w:rsidDel="00000000" w:rsidP="00000000" w:rsidRDefault="00000000" w:rsidRPr="00000000" w14:paraId="0000008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Hoje tem história?</w:t>
            </w:r>
          </w:p>
          <w:p w:rsidR="00000000" w:rsidDel="00000000" w:rsidP="00000000" w:rsidRDefault="00000000" w:rsidRPr="00000000" w14:paraId="0000008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Tem sim senhor!</w:t>
            </w:r>
          </w:p>
          <w:p w:rsidR="00000000" w:rsidDel="00000000" w:rsidP="00000000" w:rsidRDefault="00000000" w:rsidRPr="00000000" w14:paraId="0000008D">
            <w:pPr>
              <w:widowControl w:val="0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historinha de hoje: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ACONTECEU COM A MARGARIDA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842770" cy="1714500"/>
                  <wp:effectExtent b="0" l="0" r="0" t="0"/>
                  <wp:docPr id="6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714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https://www.youtube.com/watch?v=bX9SjOTD0b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ff"/>
                  <w:sz w:val="23"/>
                  <w:szCs w:val="23"/>
                  <w:u w:val="single"/>
                  <w:shd w:fill="auto" w:val="clear"/>
                  <w:vertAlign w:val="baseline"/>
                  <w:rtl w:val="0"/>
                </w:rPr>
                <w:t xml:space="preserve">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Atividade:</w:t>
            </w:r>
          </w:p>
          <w:p w:rsidR="00000000" w:rsidDel="00000000" w:rsidP="00000000" w:rsidRDefault="00000000" w:rsidRPr="00000000" w14:paraId="0000009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Depois de assistir a história: Aconteceu com Margarida, vamos incentivar a criança a plantar! Pode ser qualquer semente que tenha disponível em casa (Alpiste, feijão, berinjela, salsinha) ou se não tiver semente pode ser a muda de alguma plantinha. O importante é fazer o processo do plantio com a criança e ensiná-la a cuidar todos os dias da plantinha.</w:t>
            </w:r>
          </w:p>
          <w:p w:rsidR="00000000" w:rsidDel="00000000" w:rsidP="00000000" w:rsidRDefault="00000000" w:rsidRPr="00000000" w14:paraId="0000009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0" distT="0" distL="0" distR="0">
                  <wp:extent cx="1842770" cy="1476375"/>
                  <wp:effectExtent b="0" l="0" r="0" t="0"/>
                  <wp:docPr id="8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476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*(ET) Desenvolvendo uma postura investigativa durante a realização da atividade, vivenciando- a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Dia de Experiência!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Experiência em casa, o ovo boia ou afunda?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Vamos descobrir juntos!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  <w:drawing>
                <wp:inline distB="0" distT="0" distL="0" distR="0">
                  <wp:extent cx="1872615" cy="1638300"/>
                  <wp:effectExtent b="0" l="0" r="0" t="0"/>
                  <wp:docPr id="7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638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Atividade: 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Encha um copo de água e coloque o ovo, como o ovo é mais pesado que a água ele vai afundar. Em seguida retire o ovo e coloque 6 colheres de sopa cheias de sal, no copo de água, mexa bem e repita a experiência, dessa vez o resultado será diferente, o ovo irá boiar, porque com o sal a densidade da água aumenta e ela fica mais pesada do que o ovo!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Que legal!!!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  <w:drawing>
                <wp:inline distB="0" distT="0" distL="0" distR="0">
                  <wp:extent cx="1872615" cy="1333500"/>
                  <wp:effectExtent b="0" l="0" r="0" t="0"/>
                  <wp:docPr id="1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333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*(EO) (EF) (TS) Estabelecendo relações de comparação entre objetos, Observando suas propriedade</w:t>
            </w:r>
            <w:r w:rsidDel="00000000" w:rsidR="00000000" w:rsidRPr="00000000">
              <w:rPr>
                <w:rtl w:val="0"/>
              </w:rPr>
              <w:t xml:space="preserve">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- Vídeo/ História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30303"/>
                <w:sz w:val="24"/>
                <w:szCs w:val="24"/>
                <w:shd w:fill="f9f9f9" w:val="clear"/>
                <w:rtl w:val="0"/>
              </w:rPr>
              <w:t xml:space="preserve">Vinícius Damasceno Morato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Hoje tem história?</w:t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Tem sim senhor!</w:t>
            </w:r>
          </w:p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A historinha de hoje:</w:t>
            </w:r>
          </w:p>
          <w:p w:rsidR="00000000" w:rsidDel="00000000" w:rsidP="00000000" w:rsidRDefault="00000000" w:rsidRPr="00000000" w14:paraId="000000B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ONDE ESTÁ O CAMALEÃO?  </w:t>
            </w:r>
          </w:p>
          <w:p w:rsidR="00000000" w:rsidDel="00000000" w:rsidP="00000000" w:rsidRDefault="00000000" w:rsidRPr="00000000" w14:paraId="000000C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863090" cy="1695450"/>
                  <wp:effectExtent b="0" l="0" r="0" t="0"/>
                  <wp:docPr id="9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695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https://youtu.be/7TazskUVTlk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Atividade:</w:t>
            </w:r>
          </w:p>
          <w:p w:rsidR="00000000" w:rsidDel="00000000" w:rsidP="00000000" w:rsidRDefault="00000000" w:rsidRPr="00000000" w14:paraId="000000C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Depois de assistir a história, vamos descobrir quantas cores tem o camaleão e fazer um lindo arco íris.</w:t>
            </w:r>
          </w:p>
          <w:p w:rsidR="00000000" w:rsidDel="00000000" w:rsidP="00000000" w:rsidRDefault="00000000" w:rsidRPr="00000000" w14:paraId="000000C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863090" cy="1524000"/>
                  <wp:effectExtent b="0" l="0" r="0" t="0"/>
                  <wp:docPr id="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52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sz w:val="24"/>
                <w:szCs w:val="24"/>
                <w:rtl w:val="0"/>
              </w:rPr>
              <w:t xml:space="preserve">MATERNAL I A</w:t>
            </w:r>
          </w:p>
          <w:p w:rsidR="00000000" w:rsidDel="00000000" w:rsidP="00000000" w:rsidRDefault="00000000" w:rsidRPr="00000000" w14:paraId="000000C9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*(EO)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EF) (CG) (TS) Desenvolvendo a percepção olfativa e degustativa, Sentindo diferentes sabores e odores, Relatando suas experiências ao experimentar os diversos gostos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– Vídeo/ História – Donaire Felipe</w:t>
            </w:r>
          </w:p>
          <w:p w:rsidR="00000000" w:rsidDel="00000000" w:rsidP="00000000" w:rsidRDefault="00000000" w:rsidRPr="00000000" w14:paraId="000000CB">
            <w:pPr>
              <w:widowControl w:val="0"/>
              <w:ind w:firstLine="72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Hoje tem história?</w:t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Tem sim senhor!</w:t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historinha de hoje:</w:t>
            </w:r>
          </w:p>
          <w:p w:rsidR="00000000" w:rsidDel="00000000" w:rsidP="00000000" w:rsidRDefault="00000000" w:rsidRPr="00000000" w14:paraId="000000D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HUM, QUE GOSTOSO!</w:t>
            </w:r>
          </w:p>
          <w:p w:rsidR="00000000" w:rsidDel="00000000" w:rsidP="00000000" w:rsidRDefault="00000000" w:rsidRPr="00000000" w14:paraId="000000D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834515" cy="154305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515" cy="1543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https://youtu.be/QAeAKDx5INg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-Atividade: </w:t>
            </w:r>
          </w:p>
          <w:p w:rsidR="00000000" w:rsidDel="00000000" w:rsidP="00000000" w:rsidRDefault="00000000" w:rsidRPr="00000000" w14:paraId="000000D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HUM QUE GOSTINHO É ESSE? </w:t>
            </w:r>
          </w:p>
          <w:p w:rsidR="00000000" w:rsidDel="00000000" w:rsidP="00000000" w:rsidRDefault="00000000" w:rsidRPr="00000000" w14:paraId="000000D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 adulto irá separar alguns alimentos com sabores variados, abaixo temos algumas sugestões, mas vocês poderão utilizar o que tiver em casa.</w:t>
            </w:r>
          </w:p>
          <w:p w:rsidR="00000000" w:rsidDel="00000000" w:rsidP="00000000" w:rsidRDefault="00000000" w:rsidRPr="00000000" w14:paraId="000000D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Limão</w:t>
            </w:r>
          </w:p>
          <w:p w:rsidR="00000000" w:rsidDel="00000000" w:rsidP="00000000" w:rsidRDefault="00000000" w:rsidRPr="00000000" w14:paraId="000000D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Doce ou gelatina</w:t>
            </w:r>
          </w:p>
          <w:p w:rsidR="00000000" w:rsidDel="00000000" w:rsidP="00000000" w:rsidRDefault="00000000" w:rsidRPr="00000000" w14:paraId="000000D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Leite</w:t>
            </w:r>
          </w:p>
          <w:p w:rsidR="00000000" w:rsidDel="00000000" w:rsidP="00000000" w:rsidRDefault="00000000" w:rsidRPr="00000000" w14:paraId="000000D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Açúcar</w:t>
            </w:r>
          </w:p>
          <w:p w:rsidR="00000000" w:rsidDel="00000000" w:rsidP="00000000" w:rsidRDefault="00000000" w:rsidRPr="00000000" w14:paraId="000000D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Frutas</w:t>
            </w:r>
          </w:p>
          <w:p w:rsidR="00000000" w:rsidDel="00000000" w:rsidP="00000000" w:rsidRDefault="00000000" w:rsidRPr="00000000" w14:paraId="000000D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Legumes diversos</w:t>
            </w:r>
          </w:p>
          <w:p w:rsidR="00000000" w:rsidDel="00000000" w:rsidP="00000000" w:rsidRDefault="00000000" w:rsidRPr="00000000" w14:paraId="000000D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Verduras</w:t>
            </w:r>
          </w:p>
          <w:p w:rsidR="00000000" w:rsidDel="00000000" w:rsidP="00000000" w:rsidRDefault="00000000" w:rsidRPr="00000000" w14:paraId="000000E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Desenvolvimento:</w:t>
            </w:r>
          </w:p>
          <w:p w:rsidR="00000000" w:rsidDel="00000000" w:rsidP="00000000" w:rsidRDefault="00000000" w:rsidRPr="00000000" w14:paraId="000000E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Coloque os itens que separou em vasilhas separadas e com os olhos vendados ou fechados, dê para a criança experimentar um de cada vez. Assim que a criança experimentar, pergunte: É gostoso? É doce ou salgado? É azedo? É bom ou ruim?</w:t>
            </w:r>
          </w:p>
          <w:p w:rsidR="00000000" w:rsidDel="00000000" w:rsidP="00000000" w:rsidRDefault="00000000" w:rsidRPr="00000000" w14:paraId="000000E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MATERNAL II B</w:t>
            </w:r>
          </w:p>
          <w:p w:rsidR="00000000" w:rsidDel="00000000" w:rsidP="00000000" w:rsidRDefault="00000000" w:rsidRPr="00000000" w14:paraId="000000E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202124"/>
                <w:sz w:val="24"/>
                <w:szCs w:val="24"/>
                <w:highlight w:val="whit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*(EF) (TS)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202124"/>
                <w:sz w:val="24"/>
                <w:szCs w:val="24"/>
                <w:highlight w:val="white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02124"/>
                <w:sz w:val="24"/>
                <w:szCs w:val="24"/>
                <w:highlight w:val="white"/>
                <w:rtl w:val="0"/>
              </w:rPr>
              <w:t xml:space="preserve">esenvolvimento do gosto pela leitura, do estímulo à imaginação e da ampliação do conhecimento de mundo - Vídeo/ História - Vânia Valentim </w:t>
            </w:r>
          </w:p>
          <w:p w:rsidR="00000000" w:rsidDel="00000000" w:rsidP="00000000" w:rsidRDefault="00000000" w:rsidRPr="00000000" w14:paraId="000000E7">
            <w:pPr>
              <w:widowControl w:val="0"/>
              <w:tabs>
                <w:tab w:val="left" w:pos="1995"/>
              </w:tabs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Hoje tem história?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Tem sim senhor!</w:t>
            </w:r>
          </w:p>
          <w:p w:rsidR="00000000" w:rsidDel="00000000" w:rsidP="00000000" w:rsidRDefault="00000000" w:rsidRPr="00000000" w14:paraId="000000E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historinha de hoje:</w:t>
            </w:r>
          </w:p>
          <w:p w:rsidR="00000000" w:rsidDel="00000000" w:rsidP="00000000" w:rsidRDefault="00000000" w:rsidRPr="00000000" w14:paraId="000000E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CADÊ O SOL?</w:t>
            </w:r>
          </w:p>
          <w:p w:rsidR="00000000" w:rsidDel="00000000" w:rsidP="00000000" w:rsidRDefault="00000000" w:rsidRPr="00000000" w14:paraId="000000E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805940" cy="1428750"/>
                  <wp:effectExtent b="0" l="0" r="0" t="0"/>
                  <wp:docPr id="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428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https://youtu.be/XLVhUD8WpGg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Atividade:</w:t>
            </w:r>
          </w:p>
          <w:p w:rsidR="00000000" w:rsidDel="00000000" w:rsidP="00000000" w:rsidRDefault="00000000" w:rsidRPr="00000000" w14:paraId="000000F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Depois de assistir ao vídeo da história, vamos fazer um lindo sol.</w:t>
            </w:r>
          </w:p>
          <w:p w:rsidR="00000000" w:rsidDel="00000000" w:rsidP="00000000" w:rsidRDefault="00000000" w:rsidRPr="00000000" w14:paraId="000000F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Vocês irão precisar de:</w:t>
            </w:r>
          </w:p>
          <w:p w:rsidR="00000000" w:rsidDel="00000000" w:rsidP="00000000" w:rsidRDefault="00000000" w:rsidRPr="00000000" w14:paraId="000000F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30303"/>
                <w:sz w:val="21"/>
                <w:szCs w:val="21"/>
                <w:shd w:fill="f9f9f9" w:val="clear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shd w:fill="f9f9f9" w:val="clear"/>
                <w:rtl w:val="0"/>
              </w:rPr>
              <w:t xml:space="preserve">Tiras</w:t>
            </w:r>
            <w:r w:rsidDel="00000000" w:rsidR="00000000" w:rsidRPr="00000000">
              <w:rPr>
                <w:rFonts w:ascii="Arial" w:cs="Arial" w:eastAsia="Arial" w:hAnsi="Arial"/>
                <w:color w:val="030303"/>
                <w:sz w:val="21"/>
                <w:szCs w:val="21"/>
                <w:shd w:fill="f9f9f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shd w:fill="f9f9f9" w:val="clear"/>
                <w:rtl w:val="0"/>
              </w:rPr>
              <w:t xml:space="preserve">de papel de cores variadas, pode ser sobras de papel) ou de papel crepom.</w:t>
            </w:r>
          </w:p>
          <w:p w:rsidR="00000000" w:rsidDel="00000000" w:rsidP="00000000" w:rsidRDefault="00000000" w:rsidRPr="00000000" w14:paraId="000000F6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shd w:fill="f9f9f9" w:val="clear"/>
                <w:rtl w:val="0"/>
              </w:rPr>
              <w:t xml:space="preserve">•Um círculo amarelo </w:t>
            </w:r>
          </w:p>
          <w:p w:rsidR="00000000" w:rsidDel="00000000" w:rsidP="00000000" w:rsidRDefault="00000000" w:rsidRPr="00000000" w14:paraId="000000F7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shd w:fill="f9f9f9" w:val="clear"/>
                <w:rtl w:val="0"/>
              </w:rPr>
              <w:t xml:space="preserve">•Qualquer objeto que possibilite fazer furinhos no círculo de papel</w:t>
            </w:r>
          </w:p>
          <w:p w:rsidR="00000000" w:rsidDel="00000000" w:rsidP="00000000" w:rsidRDefault="00000000" w:rsidRPr="00000000" w14:paraId="000000F8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shd w:fill="f9f9f9" w:val="clear"/>
                <w:rtl w:val="0"/>
              </w:rPr>
              <w:t xml:space="preserve">•Cola</w:t>
            </w:r>
          </w:p>
          <w:p w:rsidR="00000000" w:rsidDel="00000000" w:rsidP="00000000" w:rsidRDefault="00000000" w:rsidRPr="00000000" w14:paraId="000000F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 instruções estão no final do vídeo.</w:t>
            </w:r>
          </w:p>
          <w:p w:rsidR="00000000" w:rsidDel="00000000" w:rsidP="00000000" w:rsidRDefault="00000000" w:rsidRPr="00000000" w14:paraId="000000FB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shd w:fill="f9f9f9" w:val="clear"/>
              </w:rPr>
              <w:drawing>
                <wp:inline distB="0" distT="0" distL="0" distR="0">
                  <wp:extent cx="1805940" cy="1042670"/>
                  <wp:effectExtent b="0" l="0" r="0" t="0"/>
                  <wp:docPr id="3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0426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805940" cy="1350010"/>
                  <wp:effectExtent b="0" l="0" r="0" t="0"/>
                  <wp:docPr id="5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350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2"/>
          <w:szCs w:val="32"/>
          <w:rtl w:val="0"/>
        </w:rPr>
        <w:t xml:space="preserve">*** Não deixem de enviar os registros para a professora!</w: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i w:val="1"/>
      <w:color w:val="4472c4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jpg"/><Relationship Id="rId11" Type="http://schemas.openxmlformats.org/officeDocument/2006/relationships/image" Target="media/image2.jpg"/><Relationship Id="rId10" Type="http://schemas.openxmlformats.org/officeDocument/2006/relationships/image" Target="media/image3.jpg"/><Relationship Id="rId13" Type="http://schemas.openxmlformats.org/officeDocument/2006/relationships/hyperlink" Target="https://youtu.be/7TazskUVTlk" TargetMode="External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jpg"/><Relationship Id="rId15" Type="http://schemas.openxmlformats.org/officeDocument/2006/relationships/image" Target="media/image1.jpg"/><Relationship Id="rId14" Type="http://schemas.openxmlformats.org/officeDocument/2006/relationships/image" Target="media/image7.png"/><Relationship Id="rId17" Type="http://schemas.openxmlformats.org/officeDocument/2006/relationships/image" Target="media/image4.jpg"/><Relationship Id="rId16" Type="http://schemas.openxmlformats.org/officeDocument/2006/relationships/hyperlink" Target="https://youtu.be/QAeAKDx5INg" TargetMode="External"/><Relationship Id="rId5" Type="http://schemas.openxmlformats.org/officeDocument/2006/relationships/styles" Target="styles.xml"/><Relationship Id="rId19" Type="http://schemas.openxmlformats.org/officeDocument/2006/relationships/image" Target="media/image8.jpg"/><Relationship Id="rId6" Type="http://schemas.openxmlformats.org/officeDocument/2006/relationships/image" Target="media/image6.jpg"/><Relationship Id="rId18" Type="http://schemas.openxmlformats.org/officeDocument/2006/relationships/hyperlink" Target="https://youtu.be/XLVhUD8WpGg" TargetMode="External"/><Relationship Id="rId7" Type="http://schemas.openxmlformats.org/officeDocument/2006/relationships/hyperlink" Target="https://www.youtube.com/watch?v=bX9SjOTD0b8" TargetMode="External"/><Relationship Id="rId8" Type="http://schemas.openxmlformats.org/officeDocument/2006/relationships/hyperlink" Target="https://www.youtube.com/watch?v=bX9SjOTD0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